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872A54" w:rsidRPr="00872A54" w14:paraId="43A1FEE5" w14:textId="77777777" w:rsidTr="00872A54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9"/>
            </w:tblGrid>
            <w:tr w:rsidR="00872A54" w:rsidRPr="00872A54" w14:paraId="1756375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F36AD4" w14:textId="223E9FD2" w:rsidR="00872A54" w:rsidRPr="00872A54" w:rsidRDefault="00872A54" w:rsidP="00872A54">
                  <w:pPr>
                    <w:spacing w:line="51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0"/>
                      <w:sz w:val="51"/>
                      <w:szCs w:val="51"/>
                      <w14:ligatures w14:val="none"/>
                    </w:rPr>
                  </w:pPr>
                  <w:r w:rsidRPr="00872A54">
                    <w:rPr>
                      <w:rFonts w:ascii="Arial" w:eastAsia="Times New Roman" w:hAnsi="Arial" w:cs="Arial"/>
                      <w:noProof/>
                      <w:color w:val="051525"/>
                      <w:kern w:val="0"/>
                      <w:sz w:val="51"/>
                      <w:szCs w:val="51"/>
                      <w14:ligatures w14:val="none"/>
                    </w:rPr>
                    <w:drawing>
                      <wp:inline distT="0" distB="0" distL="0" distR="0" wp14:anchorId="54A056E3" wp14:editId="2874C1E1">
                        <wp:extent cx="5727700" cy="2549525"/>
                        <wp:effectExtent l="0" t="0" r="0" b="3175"/>
                        <wp:docPr id="160327386" name="Picture 2" descr="Labor for Refugees New South Wales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erImage campaign-icon" descr="Labor for Refugees New South Wales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0" cy="254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959C82" w14:textId="77777777" w:rsidR="00872A54" w:rsidRPr="00872A54" w:rsidRDefault="00872A54" w:rsidP="00872A54">
            <w:pPr>
              <w:jc w:val="center"/>
              <w:rPr>
                <w:rFonts w:ascii="-webkit-standard" w:eastAsia="Times New Roman" w:hAnsi="-webkit-standard" w:cs="Times New Roman"/>
                <w:color w:val="000000"/>
                <w:kern w:val="0"/>
                <w14:ligatures w14:val="none"/>
              </w:rPr>
            </w:pPr>
          </w:p>
        </w:tc>
      </w:tr>
      <w:tr w:rsidR="00872A54" w:rsidRPr="00872A54" w14:paraId="4D764BC1" w14:textId="77777777" w:rsidTr="00872A54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72A54" w:rsidRPr="00872A54" w14:paraId="358B4A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top w:w="400" w:type="dxa"/>
                      <w:left w:w="400" w:type="dxa"/>
                      <w:bottom w:w="400" w:type="dxa"/>
                      <w:right w:w="4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72A54" w:rsidRPr="00872A54" w14:paraId="529A9084" w14:textId="77777777">
                    <w:tc>
                      <w:tcPr>
                        <w:tcW w:w="0" w:type="auto"/>
                        <w:hideMark/>
                      </w:tcPr>
                      <w:p w14:paraId="38BC5E99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>21 June 2023</w:t>
                        </w:r>
                      </w:p>
                      <w:p w14:paraId="2D85F165" w14:textId="63666460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Dear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Friend</w:t>
                        </w:r>
                      </w:p>
                      <w:p w14:paraId="068A730E" w14:textId="77777777" w:rsidR="00872A54" w:rsidRPr="00872A54" w:rsidRDefault="00872A54" w:rsidP="00872A54">
                        <w:pPr>
                          <w:spacing w:line="315" w:lineRule="atLeast"/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086C9EE1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14:ligatures w14:val="none"/>
                          </w:rPr>
                          <w:t>You are invited to attend our next meeting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>Our next meeting will be held on WEDNESDAY 28 JUNE 2023 AT 6.30PM.</w:t>
                        </w:r>
                      </w:p>
                      <w:p w14:paraId="4A17D975" w14:textId="442B85E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14:ligatures w14:val="none"/>
                          </w:rPr>
                          <w:t>GEORGE ROSIER FROM THE TREEHOUSE THEATRE WILL BE OUR GUEST SPEAKER. 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fldChar w:fldCharType="begin"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instrText xml:space="preserve"> INCLUDEPICTURE "/Users/cath/Library/Group Containers/UBF8T346G9.ms/WebArchiveCopyPasteTempFiles/com.microsoft.Word/d56dc92e-e15e-e7cc-5fa1-1c222180de22.jpg" \* MERGEFORMATINET </w:instrTex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fldChar w:fldCharType="separate"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drawing>
                            <wp:inline distT="0" distB="0" distL="0" distR="0" wp14:anchorId="263218F0" wp14:editId="4E80F45D">
                              <wp:extent cx="1273175" cy="1589405"/>
                              <wp:effectExtent l="0" t="0" r="0" b="0"/>
                              <wp:docPr id="85519758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3175" cy="1589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fldChar w:fldCharType="end"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lastRenderedPageBreak/>
                          <w:t>George is an award-winning university teacher with over 25 years' teaching experience, on top of 20 years in industry.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 xml:space="preserve">George is known for his use of proven teaching techniques, including the Harvard case method, simulations, work-based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projects</w:t>
                        </w:r>
                        <w:proofErr w:type="gram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and reflective exercises to stimulate critical thinking applied to management situations.</w:t>
                        </w:r>
                      </w:p>
                      <w:p w14:paraId="0FFE2E6E" w14:textId="77777777" w:rsidR="00872A54" w:rsidRPr="00872A54" w:rsidRDefault="00872A54" w:rsidP="00872A54">
                        <w:pPr>
                          <w:spacing w:line="315" w:lineRule="atLeast"/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2547EC08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Some of you may recall that in 2014, we invited the Treehouse Theatre to perform at our L4R Fringe Event at the NSW </w:t>
                        </w:r>
                        <w:proofErr w:type="spell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Labor</w:t>
                        </w:r>
                        <w:proofErr w:type="spell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Conference at the Sydney Town Hall.</w:t>
                        </w:r>
                      </w:p>
                      <w:p w14:paraId="5336BFFA" w14:textId="77777777" w:rsidR="00872A54" w:rsidRPr="00872A54" w:rsidRDefault="00872A54" w:rsidP="00872A54">
                        <w:pPr>
                          <w:spacing w:line="315" w:lineRule="atLeast"/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766FC830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A number of brave young refugees mounted a series of short performances.  They were from Iraq, Syria and Somalia and shared their own stories of fun, terror,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loss</w:t>
                        </w:r>
                        <w:proofErr w:type="gram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and resettlement.  it was an unforgettable experience.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George believes that the work of Treehouse Theatre and the work of L4R are complementary and we could each benefit from some carefully planned cooperation.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>Treehouse Theatre has two main objectives: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>1) To facilitate the recovery of young refugees from trauma suffered during their experiences in a war zone, during their escape and their journey to Australia.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>2) To educate the public, especially the current generation of school students, about the reality of the refugee experience and hence to contribute to building an inclusive and accepting society.</w:t>
                        </w:r>
                      </w:p>
                      <w:p w14:paraId="395FC8A2" w14:textId="77777777" w:rsidR="00872A54" w:rsidRPr="00872A54" w:rsidRDefault="00872A54" w:rsidP="00872A54">
                        <w:pPr>
                          <w:spacing w:line="315" w:lineRule="atLeast"/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  <w:lastRenderedPageBreak/>
                          <w:t> </w:t>
                        </w:r>
                      </w:p>
                      <w:p w14:paraId="2AA0B79C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Come along and hear how George proposes to meet these objectives and join a discussion about what L4R can do to assist.</w:t>
                        </w:r>
                      </w:p>
                      <w:p w14:paraId="72B09D75" w14:textId="77777777" w:rsidR="00872A54" w:rsidRPr="00872A54" w:rsidRDefault="00872A54" w:rsidP="00872A54">
                        <w:pPr>
                          <w:spacing w:line="315" w:lineRule="atLeast"/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0E0700E8" w14:textId="4AD85A03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Please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join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>Labor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for Refugees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for the 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>Zoom link to our meeting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1"/>
                            <w:szCs w:val="21"/>
                            <w14:ligatures w14:val="none"/>
                          </w:rPr>
                          <w:t>.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The Minutes of our last meeting </w:t>
                        </w:r>
                        <w:hyperlink r:id="rId7" w:tgtFrame="_blank" w:history="1">
                          <w:r w:rsidRPr="00872A54">
                            <w:rPr>
                              <w:rFonts w:ascii="Arial" w:eastAsia="Times New Roman" w:hAnsi="Arial" w:cs="Arial"/>
                              <w:i/>
                              <w:iCs/>
                              <w:color w:val="336699"/>
                              <w:kern w:val="36"/>
                              <w:sz w:val="21"/>
                              <w:szCs w:val="21"/>
                              <w:u w:val="single"/>
                              <w14:ligatures w14:val="none"/>
                            </w:rPr>
                            <w:t>MinutesL4RNSW-ACT24May23</w:t>
                          </w:r>
                        </w:hyperlink>
                      </w:p>
                      <w:p w14:paraId="3DBA6E04" w14:textId="77777777" w:rsidR="00872A54" w:rsidRPr="00872A54" w:rsidRDefault="00872A54" w:rsidP="00872A54">
                        <w:pPr>
                          <w:spacing w:line="315" w:lineRule="atLeast"/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341B6FF6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14:ligatures w14:val="none"/>
                          </w:rPr>
                          <w:t>Refugee motion for ALP National Conference 2023</w:t>
                        </w:r>
                      </w:p>
                      <w:p w14:paraId="1BA30869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The wording of our refugee motion, which we have been urging you to promote at your branch meeting, can be viewed at </w:t>
                        </w:r>
                        <w:hyperlink r:id="rId8" w:tgtFrame="_blank" w:history="1">
                          <w:r w:rsidRPr="00872A54">
                            <w:rPr>
                              <w:rFonts w:ascii="Arial" w:eastAsia="Times New Roman" w:hAnsi="Arial" w:cs="Arial"/>
                              <w:i/>
                              <w:iCs/>
                              <w:color w:val="336699"/>
                              <w:kern w:val="36"/>
                              <w:sz w:val="21"/>
                              <w:szCs w:val="21"/>
                              <w:u w:val="single"/>
                              <w14:ligatures w14:val="none"/>
                            </w:rPr>
                            <w:t>L4RNSW-ACTmotionforALPNatCon2023</w:t>
                          </w:r>
                        </w:hyperlink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>A number of branches and FECs have already endorsed this motion.  Please advise me if your Branch/FEC has also endorsed it.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 xml:space="preserve">Don't forget to ensure that your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Secretary</w:t>
                        </w:r>
                        <w:proofErr w:type="gram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sends this motion to your FEC, the Immigration Minister Andrew Giles and Home Affairs Minister Clare O'Neil.  Their email addresses appear at the bottom of the motion.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Most importantly, Branch/FEC Secretaries should ensure that our refugee motion is submitted to the ALP National Conference when the invitation for motions from the ALP is forthcoming.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The Conference takes place in Brisbane on the 17th, 18th &amp; 19th August.  Some Delegates from NSW have already been elected unopposed by their FECs.  Others are currently going through a ballot process.</w:t>
                        </w:r>
                      </w:p>
                      <w:p w14:paraId="58866807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lastRenderedPageBreak/>
                          <w:t> </w:t>
                        </w:r>
                      </w:p>
                      <w:p w14:paraId="3751C41D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14:ligatures w14:val="none"/>
                          </w:rPr>
                          <w:t xml:space="preserve">L4R writes to Immigration Minister re the budget and his promised restoration of SRSS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14:ligatures w14:val="none"/>
                          </w:rPr>
                          <w:t>payments</w:t>
                        </w:r>
                        <w:proofErr w:type="gramEnd"/>
                      </w:p>
                      <w:p w14:paraId="56DD51C5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After sending a letter to the Immigration Minister Andrew Giles, reminding him of his promise to L4R that he would restore the SRSS payment in the May 2023 Budget, we sent a follow-up letter to him, expressing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our</w:t>
                        </w:r>
                        <w:proofErr w:type="gram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0396C61E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great disappointment that he did not fulfil his promise.  </w:t>
                        </w:r>
                      </w:p>
                      <w:p w14:paraId="4A3B0E51" w14:textId="77777777" w:rsidR="00872A54" w:rsidRPr="00872A54" w:rsidRDefault="00872A54" w:rsidP="00872A54">
                        <w:pPr>
                          <w:spacing w:line="315" w:lineRule="atLeast"/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56A113B7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Our letter to Minister Giles dated 28 May 2023 follows </w:t>
                        </w:r>
                        <w:hyperlink r:id="rId9" w:tgtFrame="_blank" w:history="1">
                          <w:r w:rsidRPr="00872A54">
                            <w:rPr>
                              <w:rFonts w:ascii="Arial" w:eastAsia="Times New Roman" w:hAnsi="Arial" w:cs="Arial"/>
                              <w:i/>
                              <w:iCs/>
                              <w:color w:val="336699"/>
                              <w:kern w:val="36"/>
                              <w:sz w:val="21"/>
                              <w:szCs w:val="21"/>
                              <w:u w:val="single"/>
                              <w14:ligatures w14:val="none"/>
                            </w:rPr>
                            <w:t>L4RletterSRSStoMinGiles28May23</w:t>
                          </w:r>
                        </w:hyperlink>
                      </w:p>
                      <w:p w14:paraId="7C7E2898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14:ligatures w14:val="none"/>
                          </w:rPr>
                          <w:t>Nauru and refugees</w:t>
                        </w:r>
                      </w:p>
                      <w:p w14:paraId="0EE85C9D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The Victorian </w:t>
                        </w:r>
                        <w:proofErr w:type="spell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Labor</w:t>
                        </w:r>
                        <w:proofErr w:type="spell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State Conference was held last weekend.  At that Conference, Immigration Minister Andrew Giles indicated that shortly, there will be no refugees left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on</w:t>
                        </w:r>
                        <w:proofErr w:type="gram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Nauru. 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 xml:space="preserve">This is good news.  Now all we have to do is convince the government to permanently close all detention centres, particularly those offshore and replace them with a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community based</w:t>
                        </w:r>
                        <w:proofErr w:type="gram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processing system with detention being for no longer than 90 days.  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 xml:space="preserve">The government must also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taking</w:t>
                        </w:r>
                        <w:proofErr w:type="gram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responsibility in the same way, for those refugees languishing in Papua New Guinea.</w:t>
                        </w:r>
                      </w:p>
                      <w:p w14:paraId="03359D39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  <w:lastRenderedPageBreak/>
                          <w:br/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14:ligatures w14:val="none"/>
                          </w:rPr>
                          <w:t>World Refugee Day - announcement</w:t>
                        </w:r>
                      </w:p>
                      <w:p w14:paraId="3ADD514C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On World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Refugee day</w:t>
                        </w:r>
                        <w:proofErr w:type="gram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, which falls on 20 June each year, the government announced it's increasing Australia's humanitarian visa program as part of </w:t>
                        </w:r>
                        <w:proofErr w:type="spell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Labor's</w:t>
                        </w:r>
                        <w:proofErr w:type="spell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election commitment to double the intake over time.</w:t>
                        </w:r>
                      </w:p>
                      <w:p w14:paraId="5784B64A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There are currently 17,875 places in the 2022-23 humanitarian program, after the former government slashed the intake to 13,750, despite skyrocketing rates of displacement globally.  Immigration Minister Andrew Giles stated that the government is working on delivering a humanitarian program that </w:t>
                        </w:r>
                        <w:proofErr w:type="gram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takes into account</w:t>
                        </w:r>
                        <w:proofErr w:type="gram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 the "entire resettlement journey, ensuring refugees can rebuild their lives with certainty and participate fully in Australian society".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00"/>
                        </w:tblGrid>
                        <w:tr w:rsidR="00872A54" w:rsidRPr="00872A54" w14:paraId="7C8A1B2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521205" w14:textId="77777777" w:rsidR="00872A54" w:rsidRPr="00872A54" w:rsidRDefault="00872A54" w:rsidP="00872A54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872A54" w:rsidRPr="00872A54" w14:paraId="0FC7F5F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941E451" w14:textId="77777777" w:rsidR="00872A54" w:rsidRPr="00872A54" w:rsidRDefault="00872A54" w:rsidP="00872A54">
                              <w:pPr>
                                <w:spacing w:after="150" w:line="5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30"/>
                                  <w:szCs w:val="30"/>
                                  <w14:ligatures w14:val="none"/>
                                </w:rPr>
                                <w:t>Submission to the ALP National Policy Forum on Draft 2023 Platform</w:t>
                              </w:r>
                            </w:p>
                            <w:p w14:paraId="4FE0D636" w14:textId="77777777" w:rsidR="00872A54" w:rsidRPr="00872A54" w:rsidRDefault="00872A54" w:rsidP="00872A54">
                              <w:pPr>
                                <w:spacing w:after="150" w:line="5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</w:pPr>
                              <w:proofErr w:type="spellStart"/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t>Labor</w:t>
                              </w:r>
                              <w:proofErr w:type="spellEnd"/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t xml:space="preserve"> for Refugees is currently in the process of drafting a submission to the Draft Platform that was sent to members in mid May.</w:t>
                              </w:r>
                            </w:p>
                            <w:p w14:paraId="7F86A6D6" w14:textId="77777777" w:rsidR="00872A54" w:rsidRPr="00872A54" w:rsidRDefault="00872A54" w:rsidP="00872A54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t> </w:t>
                              </w:r>
                            </w:p>
                            <w:p w14:paraId="6BBB5C0C" w14:textId="77777777" w:rsidR="00872A54" w:rsidRPr="00872A54" w:rsidRDefault="00872A54" w:rsidP="00872A54">
                              <w:pPr>
                                <w:spacing w:after="150" w:line="5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t>Members' consultation on the draft National Platform is open until 23 June 2023.</w:t>
                              </w: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  <w:br/>
                              </w: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t>Input is invited from all Party members, branches, affiliated unions, as well as Party units and networks.</w:t>
                              </w:r>
                            </w:p>
                            <w:p w14:paraId="0DC71F64" w14:textId="77777777" w:rsidR="00872A54" w:rsidRPr="00872A54" w:rsidRDefault="00872A54" w:rsidP="00872A54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t> </w:t>
                              </w:r>
                            </w:p>
                            <w:p w14:paraId="2B0BE984" w14:textId="77777777" w:rsidR="00872A54" w:rsidRPr="00872A54" w:rsidRDefault="00872A54" w:rsidP="00872A54">
                              <w:pPr>
                                <w:spacing w:after="150" w:line="5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t>The following link provides you with access to the Draft Platform -</w:t>
                              </w: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br/>
                              </w:r>
                              <w:hyperlink r:id="rId10" w:tgtFrame="_blank" w:history="1">
                                <w:r w:rsidRPr="00872A5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kern w:val="36"/>
                                    <w:sz w:val="21"/>
                                    <w:szCs w:val="21"/>
                                    <w:u w:val="single"/>
                                    <w:shd w:val="clear" w:color="auto" w:fill="DE2B33"/>
                                    <w14:ligatures w14:val="none"/>
                                  </w:rPr>
                                  <w:t>2023 Draft Platform Page</w:t>
                                </w:r>
                              </w:hyperlink>
                            </w:p>
                            <w:p w14:paraId="030A2A8C" w14:textId="77777777" w:rsidR="00872A54" w:rsidRPr="00872A54" w:rsidRDefault="00872A54" w:rsidP="00872A54">
                              <w:pPr>
                                <w:spacing w:after="150" w:line="5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lastRenderedPageBreak/>
                                <w:t>The main section, that deals with refugees, is under "Statements in Detail - A Nation Built on Migration" which appears on page 96 onwards to page 107. </w:t>
                              </w:r>
                            </w:p>
                            <w:p w14:paraId="380EFC2D" w14:textId="77777777" w:rsidR="00872A54" w:rsidRPr="00872A54" w:rsidRDefault="00872A54" w:rsidP="00872A54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t> </w:t>
                              </w:r>
                            </w:p>
                            <w:p w14:paraId="31ED107C" w14:textId="77777777" w:rsidR="00872A54" w:rsidRPr="00872A54" w:rsidRDefault="00872A54" w:rsidP="00872A54">
                              <w:pPr>
                                <w:spacing w:after="150" w:line="5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t>You can submit your input via link </w:t>
                              </w:r>
                              <w:hyperlink r:id="rId11" w:tgtFrame="_blank" w:history="1">
                                <w:r w:rsidRPr="00872A54">
                                  <w:rPr>
                                    <w:rFonts w:ascii="Arial" w:eastAsia="Times New Roman" w:hAnsi="Arial" w:cs="Arial"/>
                                    <w:color w:val="336699"/>
                                    <w:kern w:val="36"/>
                                    <w:sz w:val="21"/>
                                    <w:szCs w:val="21"/>
                                    <w:u w:val="single"/>
                                    <w14:ligatures w14:val="none"/>
                                  </w:rPr>
                                  <w:t>https://alp.org.au/2023-draft-Platform</w:t>
                                </w:r>
                              </w:hyperlink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t>.</w:t>
                              </w: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  <w:br/>
                              </w: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  <w:br/>
                              </w: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2"/>
                                  <w:szCs w:val="22"/>
                                  <w14:ligatures w14:val="none"/>
                                </w:rPr>
                                <w:t xml:space="preserve">You only have until the end of the week, to take this opportunity and submit any issue that you believe should be included in </w:t>
                              </w:r>
                              <w:proofErr w:type="spellStart"/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2"/>
                                  <w:szCs w:val="22"/>
                                  <w14:ligatures w14:val="none"/>
                                </w:rPr>
                                <w:t>Labor's</w:t>
                              </w:r>
                              <w:proofErr w:type="spellEnd"/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2"/>
                                  <w:szCs w:val="22"/>
                                  <w14:ligatures w14:val="none"/>
                                </w:rPr>
                                <w:t xml:space="preserve"> Platform or to amend/replace an existing clause in the Platform.  </w:t>
                              </w:r>
                            </w:p>
                            <w:p w14:paraId="6E9E301F" w14:textId="77777777" w:rsidR="00872A54" w:rsidRPr="00872A54" w:rsidRDefault="00872A54" w:rsidP="00872A54">
                              <w:pPr>
                                <w:spacing w:after="150" w:line="5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t>The final draft will be debated</w:t>
                              </w: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2"/>
                                  <w:szCs w:val="22"/>
                                  <w14:ligatures w14:val="none"/>
                                </w:rPr>
                                <w:t> at the 49th ALP National Conference to be held in Brisbane 17-19 August 2023, before a 2023 National Platform is adopted.</w:t>
                              </w:r>
                            </w:p>
                            <w:p w14:paraId="45A9159D" w14:textId="77777777" w:rsidR="00872A54" w:rsidRPr="00872A54" w:rsidRDefault="00872A54" w:rsidP="00872A54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t> </w:t>
                              </w:r>
                            </w:p>
                            <w:p w14:paraId="02AF07B9" w14:textId="77777777" w:rsidR="00872A54" w:rsidRPr="00872A54" w:rsidRDefault="00872A54" w:rsidP="00872A54">
                              <w:pPr>
                                <w:spacing w:after="150" w:line="5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51"/>
                                  <w:szCs w:val="51"/>
                                  <w14:ligatures w14:val="none"/>
                                </w:rPr>
                              </w:pPr>
                              <w:r w:rsidRPr="00872A5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14:ligatures w14:val="none"/>
                                </w:rPr>
                                <w:t>I look forward to seeing you online at our meeting next Wednesday.</w:t>
                              </w:r>
                            </w:p>
                          </w:tc>
                        </w:tr>
                      </w:tbl>
                      <w:p w14:paraId="0533A93A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lastRenderedPageBreak/>
                          <w:t>Regards</w:t>
                        </w:r>
                      </w:p>
                      <w:p w14:paraId="29EFCBCC" w14:textId="77777777" w:rsidR="00872A54" w:rsidRPr="00872A54" w:rsidRDefault="00872A54" w:rsidP="00872A54">
                        <w:pPr>
                          <w:spacing w:line="315" w:lineRule="atLeast"/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color w:val="50505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6F6A0DA6" w14:textId="77777777" w:rsidR="00872A54" w:rsidRPr="00872A54" w:rsidRDefault="00872A54" w:rsidP="00872A54">
                        <w:pPr>
                          <w:spacing w:after="150" w:line="510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51"/>
                            <w:szCs w:val="51"/>
                            <w14:ligatures w14:val="none"/>
                          </w:rPr>
                        </w:pP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 xml:space="preserve">Nizza </w:t>
                        </w:r>
                        <w:proofErr w:type="spellStart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t>Siano</w:t>
                        </w:r>
                        <w:proofErr w:type="spellEnd"/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>Secretary L4R NSW</w:t>
                        </w:r>
                        <w:r w:rsidRPr="00872A54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kern w:val="36"/>
                            <w:sz w:val="21"/>
                            <w:szCs w:val="21"/>
                            <w14:ligatures w14:val="none"/>
                          </w:rPr>
                          <w:br/>
                          <w:t>email: </w:t>
                        </w:r>
                        <w:hyperlink r:id="rId12" w:tgtFrame="_blank" w:history="1">
                          <w:r w:rsidRPr="00872A54">
                            <w:rPr>
                              <w:rFonts w:ascii="Arial" w:eastAsia="Times New Roman" w:hAnsi="Arial" w:cs="Arial"/>
                              <w:color w:val="336699"/>
                              <w:kern w:val="36"/>
                              <w:sz w:val="21"/>
                              <w:szCs w:val="21"/>
                              <w:u w:val="single"/>
                              <w14:ligatures w14:val="none"/>
                            </w:rPr>
                            <w:t> </w:t>
                          </w:r>
                        </w:hyperlink>
                        <w:hyperlink r:id="rId13" w:history="1">
                          <w:r w:rsidRPr="00872A54">
                            <w:rPr>
                              <w:rFonts w:ascii="Arial" w:eastAsia="Times New Roman" w:hAnsi="Arial" w:cs="Arial"/>
                              <w:i/>
                              <w:iCs/>
                              <w:color w:val="336699"/>
                              <w:kern w:val="36"/>
                              <w:sz w:val="21"/>
                              <w:szCs w:val="21"/>
                              <w:u w:val="single"/>
                              <w14:ligatures w14:val="none"/>
                            </w:rPr>
                            <w:t>contact@labor4refugees.com</w:t>
                          </w:r>
                        </w:hyperlink>
                      </w:p>
                    </w:tc>
                  </w:tr>
                </w:tbl>
                <w:p w14:paraId="0EA6F17F" w14:textId="77777777" w:rsidR="00872A54" w:rsidRPr="00872A54" w:rsidRDefault="00872A54" w:rsidP="00872A54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3BC69CB3" w14:textId="77777777" w:rsidR="00872A54" w:rsidRPr="00872A54" w:rsidRDefault="00872A54" w:rsidP="00872A54">
            <w:pPr>
              <w:jc w:val="center"/>
              <w:rPr>
                <w:rFonts w:ascii="-webkit-standard" w:eastAsia="Times New Roman" w:hAnsi="-webkit-standard" w:cs="Times New Roman"/>
                <w:color w:val="000000"/>
                <w:kern w:val="0"/>
                <w14:ligatures w14:val="none"/>
              </w:rPr>
            </w:pPr>
          </w:p>
        </w:tc>
      </w:tr>
    </w:tbl>
    <w:p w14:paraId="31A6BDFE" w14:textId="77777777" w:rsidR="003C78F0" w:rsidRDefault="00000000"/>
    <w:sectPr w:rsidR="003C78F0" w:rsidSect="005514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54"/>
    <w:rsid w:val="003D2DB1"/>
    <w:rsid w:val="00551460"/>
    <w:rsid w:val="00872A54"/>
    <w:rsid w:val="009575B5"/>
    <w:rsid w:val="00BB749B"/>
    <w:rsid w:val="00E51EDB"/>
    <w:rsid w:val="00E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F2562"/>
  <w15:chartTrackingRefBased/>
  <w15:docId w15:val="{C6234C6F-26A1-5647-B2C1-2C095CA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2A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A5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72A5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2A54"/>
  </w:style>
  <w:style w:type="character" w:styleId="Strong">
    <w:name w:val="Strong"/>
    <w:basedOn w:val="DefaultParagraphFont"/>
    <w:uiPriority w:val="22"/>
    <w:qFormat/>
    <w:rsid w:val="00872A54"/>
    <w:rPr>
      <w:b/>
      <w:bCs/>
    </w:rPr>
  </w:style>
  <w:style w:type="character" w:styleId="Emphasis">
    <w:name w:val="Emphasis"/>
    <w:basedOn w:val="DefaultParagraphFont"/>
    <w:uiPriority w:val="20"/>
    <w:qFormat/>
    <w:rsid w:val="00872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usercontent.com/09c48b6cba9909c3558998ce0/files/675703ba-dfe1-b0fd-5e0c-66e5607f055f/L4R_NSW_ACT_REFUGEE_MOTION_We_can_do_so_much_better_for_National_Conference_2023.01.pdf" TargetMode="External"/><Relationship Id="rId13" Type="http://schemas.openxmlformats.org/officeDocument/2006/relationships/hyperlink" Target="mailto:contact@labor4refuge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cusercontent.com/09c48b6cba9909c3558998ce0/files/6a2e7f0c-85a6-2dc8-bb6d-a68035c2bc73/24_5_23_L4R_NSW_ACT_MINUTES_OF_AGM_GENERAL_MTG.pdf" TargetMode="External"/><Relationship Id="rId12" Type="http://schemas.openxmlformats.org/officeDocument/2006/relationships/hyperlink" Target="mailto:contact@labor4refuge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mail.actlabor.org.au/c/eJwszM1qxCAQAOCnGW8bxlEzevCwpeTcV5j40yx1a7AG-vilsOcPvhy1SbUGVaJevbWerWVVfueQLFMi8BsQpUcGIjB347wDfldHDLwbcYV3jVxQsltTrcjkqabd6awekZAMOh0wIJJdcvbVhWCJKzsbVrAoaTbZ-1j6-FzkUi0ec54_YO5AG9Am7XwR0Pbf3fKQOm8fTWbt46lGbEf_Tv0sYLFfs_X-taT-_AsAAP__B74_Ow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mail.actlabor.org.au/c/eJwszM1qxCAQAOCnGW8bxlEzevCwpeTcV5j40yx1a7AG-vilsOcPvhy1SbUGVaJevbWerWVVfueQLFMi8BsQpUcGIjB347wDfldHDLwbcYV3jVxQsltTrcjkqabd6awekZAMOh0wIJJdcvbVhWCJKzsbVrAoaTbZ-1j6-FzkUi0ec54_YO5AG9Am7XwR0Pbf3fKQOm8fTWbt46lGbEf_Tv0sYLFfs_X-taT-_AsAAP__B74_Ow" TargetMode="External"/><Relationship Id="rId4" Type="http://schemas.openxmlformats.org/officeDocument/2006/relationships/hyperlink" Target="http://www.facebook.com/labor4refugees?fref=ts" TargetMode="External"/><Relationship Id="rId9" Type="http://schemas.openxmlformats.org/officeDocument/2006/relationships/hyperlink" Target="https://mcusercontent.com/09c48b6cba9909c3558998ce0/files/76a4b718-40fe-8c0b-26e9-b4ca003bd06c/SRSS_THE_MAY_BUDGET_follow_up_letter_to_Immigration_Minister_Andrew_Giles_28_5_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Crittenden</dc:creator>
  <cp:keywords/>
  <dc:description/>
  <cp:lastModifiedBy>Catherine Crittenden</cp:lastModifiedBy>
  <cp:revision>1</cp:revision>
  <dcterms:created xsi:type="dcterms:W3CDTF">2023-06-23T06:28:00Z</dcterms:created>
  <dcterms:modified xsi:type="dcterms:W3CDTF">2023-06-23T06:31:00Z</dcterms:modified>
</cp:coreProperties>
</file>